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4FF3" w:rsidRDefault="00E628FC" w:rsidP="00E628FC">
      <w:pPr>
        <w:widowControl/>
        <w:spacing w:afterLines="100" w:after="312" w:line="520" w:lineRule="exact"/>
        <w:jc w:val="center"/>
        <w:rPr>
          <w:rFonts w:ascii="仿宋_GB2312" w:eastAsia="仿宋_GB2312" w:hAnsi="方正小标宋_GBK" w:cs="宋体"/>
          <w:color w:val="333333"/>
          <w:kern w:val="0"/>
          <w:sz w:val="28"/>
          <w:szCs w:val="28"/>
        </w:rPr>
      </w:pPr>
      <w:r>
        <w:rPr>
          <w:rFonts w:ascii="方正小标宋_GBK" w:eastAsia="方正小标宋_GBK" w:hAnsi="方正小标宋_GBK" w:cs="宋体" w:hint="eastAsia"/>
          <w:color w:val="333333"/>
          <w:kern w:val="0"/>
          <w:sz w:val="36"/>
          <w:szCs w:val="36"/>
        </w:rPr>
        <w:t>聊城大学大学生创业孵化园</w:t>
      </w:r>
      <w:r w:rsidR="003702DC" w:rsidRPr="00A765AC">
        <w:rPr>
          <w:rFonts w:ascii="方正小标宋_GBK" w:eastAsia="方正小标宋_GBK" w:hAnsi="方正小标宋_GBK" w:cs="宋体" w:hint="eastAsia"/>
          <w:color w:val="333333"/>
          <w:kern w:val="0"/>
          <w:sz w:val="36"/>
          <w:szCs w:val="36"/>
        </w:rPr>
        <w:t>企业评估考核自评表</w:t>
      </w:r>
    </w:p>
    <w:p w:rsidR="007D78B2" w:rsidRDefault="007D78B2" w:rsidP="007D78B2">
      <w:pPr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表1：公司基本情况</w:t>
      </w:r>
    </w:p>
    <w:tbl>
      <w:tblPr>
        <w:tblW w:w="87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20"/>
        <w:gridCol w:w="1434"/>
        <w:gridCol w:w="1961"/>
        <w:gridCol w:w="994"/>
        <w:gridCol w:w="798"/>
        <w:gridCol w:w="933"/>
        <w:gridCol w:w="766"/>
      </w:tblGrid>
      <w:tr w:rsidR="00E628FC" w:rsidRPr="003B0183" w:rsidTr="007C29BF">
        <w:trPr>
          <w:trHeight w:hRule="exact" w:val="510"/>
          <w:jc w:val="center"/>
        </w:trPr>
        <w:tc>
          <w:tcPr>
            <w:tcW w:w="1820" w:type="dxa"/>
            <w:vAlign w:val="center"/>
          </w:tcPr>
          <w:p w:rsidR="00E628FC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公司名称</w:t>
            </w:r>
          </w:p>
        </w:tc>
        <w:tc>
          <w:tcPr>
            <w:tcW w:w="6886" w:type="dxa"/>
            <w:gridSpan w:val="6"/>
            <w:vAlign w:val="center"/>
          </w:tcPr>
          <w:p w:rsidR="00E628FC" w:rsidRPr="003B0183" w:rsidRDefault="00E628FC" w:rsidP="00E628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32025" w:rsidRPr="003B0183" w:rsidTr="003B0183">
        <w:trPr>
          <w:trHeight w:hRule="exact" w:val="510"/>
          <w:jc w:val="center"/>
        </w:trPr>
        <w:tc>
          <w:tcPr>
            <w:tcW w:w="1820" w:type="dxa"/>
            <w:vAlign w:val="center"/>
          </w:tcPr>
          <w:p w:rsidR="00732025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入驻时间</w:t>
            </w:r>
          </w:p>
        </w:tc>
        <w:tc>
          <w:tcPr>
            <w:tcW w:w="3395" w:type="dxa"/>
            <w:gridSpan w:val="2"/>
            <w:vAlign w:val="center"/>
          </w:tcPr>
          <w:p w:rsidR="00732025" w:rsidRPr="003B0183" w:rsidRDefault="00732025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92" w:type="dxa"/>
            <w:gridSpan w:val="2"/>
            <w:vAlign w:val="center"/>
          </w:tcPr>
          <w:p w:rsidR="00732025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公司类别</w:t>
            </w:r>
          </w:p>
        </w:tc>
        <w:tc>
          <w:tcPr>
            <w:tcW w:w="1699" w:type="dxa"/>
            <w:gridSpan w:val="2"/>
            <w:vAlign w:val="center"/>
          </w:tcPr>
          <w:p w:rsidR="00732025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见习</w:t>
            </w:r>
            <w:r w:rsidRPr="003B0183">
              <w:rPr>
                <w:rFonts w:ascii="仿宋_GB2312" w:eastAsia="仿宋_GB2312" w:hAnsi="宋体" w:hint="eastAsia"/>
                <w:sz w:val="24"/>
              </w:rPr>
              <w:t>/</w:t>
            </w:r>
            <w:r>
              <w:rPr>
                <w:rFonts w:ascii="仿宋_GB2312" w:eastAsia="仿宋_GB2312" w:hAnsi="宋体" w:hint="eastAsia"/>
                <w:sz w:val="24"/>
              </w:rPr>
              <w:t>法人</w:t>
            </w:r>
          </w:p>
        </w:tc>
      </w:tr>
      <w:tr w:rsidR="007D78B2" w:rsidRPr="003B0183" w:rsidTr="003B0183">
        <w:trPr>
          <w:trHeight w:hRule="exact" w:val="510"/>
          <w:jc w:val="center"/>
        </w:trPr>
        <w:tc>
          <w:tcPr>
            <w:tcW w:w="1820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负责人</w:t>
            </w:r>
            <w:r w:rsidR="00C11FF7"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434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7D78B2" w:rsidRPr="003B0183" w:rsidRDefault="007D78B2" w:rsidP="00E628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手机</w:t>
            </w:r>
          </w:p>
        </w:tc>
        <w:tc>
          <w:tcPr>
            <w:tcW w:w="3491" w:type="dxa"/>
            <w:gridSpan w:val="4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RPr="003B0183" w:rsidTr="003B0183">
        <w:trPr>
          <w:trHeight w:hRule="exact" w:val="510"/>
          <w:jc w:val="center"/>
        </w:trPr>
        <w:tc>
          <w:tcPr>
            <w:tcW w:w="1820" w:type="dxa"/>
            <w:vAlign w:val="center"/>
          </w:tcPr>
          <w:p w:rsidR="007D78B2" w:rsidRPr="003B0183" w:rsidRDefault="00732025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注册资金</w:t>
            </w:r>
          </w:p>
        </w:tc>
        <w:tc>
          <w:tcPr>
            <w:tcW w:w="1434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7D78B2" w:rsidRPr="003B0183" w:rsidRDefault="00732025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电子邮箱</w:t>
            </w:r>
          </w:p>
        </w:tc>
        <w:tc>
          <w:tcPr>
            <w:tcW w:w="3491" w:type="dxa"/>
            <w:gridSpan w:val="4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RPr="003B0183" w:rsidTr="003B0183">
        <w:trPr>
          <w:trHeight w:hRule="exact" w:val="510"/>
          <w:jc w:val="center"/>
        </w:trPr>
        <w:tc>
          <w:tcPr>
            <w:tcW w:w="1820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员工总数</w:t>
            </w:r>
          </w:p>
        </w:tc>
        <w:tc>
          <w:tcPr>
            <w:tcW w:w="1434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1" w:type="dxa"/>
            <w:vAlign w:val="center"/>
          </w:tcPr>
          <w:p w:rsidR="007D78B2" w:rsidRPr="003B0183" w:rsidRDefault="008161A4" w:rsidP="008161A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其中</w:t>
            </w:r>
            <w:r w:rsidR="00B467DF" w:rsidRPr="003B0183">
              <w:rPr>
                <w:rFonts w:ascii="仿宋_GB2312" w:eastAsia="仿宋_GB2312" w:hAnsi="宋体" w:hint="eastAsia"/>
                <w:sz w:val="24"/>
              </w:rPr>
              <w:t>专科</w:t>
            </w:r>
            <w:r w:rsidR="007D78B2" w:rsidRPr="003B0183">
              <w:rPr>
                <w:rFonts w:ascii="仿宋_GB2312" w:eastAsia="仿宋_GB2312" w:hAnsi="宋体" w:hint="eastAsia"/>
                <w:sz w:val="24"/>
              </w:rPr>
              <w:t>以</w:t>
            </w:r>
            <w:r>
              <w:rPr>
                <w:rFonts w:ascii="仿宋_GB2312" w:eastAsia="仿宋_GB2312" w:hAnsi="宋体" w:hint="eastAsia"/>
                <w:sz w:val="24"/>
              </w:rPr>
              <w:t>下</w:t>
            </w:r>
          </w:p>
        </w:tc>
        <w:tc>
          <w:tcPr>
            <w:tcW w:w="994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731" w:type="dxa"/>
            <w:gridSpan w:val="2"/>
            <w:vAlign w:val="center"/>
          </w:tcPr>
          <w:p w:rsidR="007D78B2" w:rsidRPr="003B0183" w:rsidRDefault="008161A4" w:rsidP="008161A4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其中</w:t>
            </w:r>
            <w:r w:rsidR="00B467DF" w:rsidRPr="003B0183">
              <w:rPr>
                <w:rFonts w:ascii="仿宋_GB2312" w:eastAsia="仿宋_GB2312" w:hAnsi="宋体" w:hint="eastAsia"/>
                <w:sz w:val="24"/>
              </w:rPr>
              <w:t>本科</w:t>
            </w:r>
            <w:r w:rsidR="007D78B2" w:rsidRPr="003B0183">
              <w:rPr>
                <w:rFonts w:ascii="仿宋_GB2312" w:eastAsia="仿宋_GB2312" w:hAnsi="宋体" w:hint="eastAsia"/>
                <w:sz w:val="24"/>
              </w:rPr>
              <w:t>以上</w:t>
            </w:r>
          </w:p>
        </w:tc>
        <w:tc>
          <w:tcPr>
            <w:tcW w:w="766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28FC" w:rsidRPr="003B0183" w:rsidTr="00B42F36">
        <w:trPr>
          <w:trHeight w:hRule="exact" w:val="510"/>
          <w:jc w:val="center"/>
        </w:trPr>
        <w:tc>
          <w:tcPr>
            <w:tcW w:w="1820" w:type="dxa"/>
            <w:vAlign w:val="center"/>
          </w:tcPr>
          <w:p w:rsidR="00E628FC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纳税情况</w:t>
            </w:r>
          </w:p>
        </w:tc>
        <w:tc>
          <w:tcPr>
            <w:tcW w:w="6886" w:type="dxa"/>
            <w:gridSpan w:val="6"/>
            <w:vAlign w:val="center"/>
          </w:tcPr>
          <w:p w:rsidR="00E628FC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</w:t>
            </w:r>
            <w:r w:rsidRPr="003B0183">
              <w:rPr>
                <w:rFonts w:ascii="仿宋_GB2312" w:eastAsia="仿宋_GB2312" w:hAnsi="宋体" w:hint="eastAsia"/>
                <w:sz w:val="24"/>
              </w:rPr>
              <w:t>年度纳税额</w:t>
            </w:r>
            <w:r>
              <w:rPr>
                <w:rFonts w:ascii="仿宋_GB2312" w:eastAsia="仿宋_GB2312" w:hAnsi="宋体" w:hint="eastAsia"/>
                <w:sz w:val="24"/>
              </w:rPr>
              <w:t>）</w:t>
            </w:r>
          </w:p>
        </w:tc>
      </w:tr>
      <w:tr w:rsidR="007D78B2" w:rsidRPr="003B0183" w:rsidTr="003B0183">
        <w:trPr>
          <w:trHeight w:hRule="exact" w:val="810"/>
          <w:jc w:val="center"/>
        </w:trPr>
        <w:tc>
          <w:tcPr>
            <w:tcW w:w="1820" w:type="dxa"/>
            <w:vAlign w:val="center"/>
          </w:tcPr>
          <w:p w:rsidR="007D78B2" w:rsidRPr="003B0183" w:rsidRDefault="007D78B2" w:rsidP="003B018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所获荣誉</w:t>
            </w:r>
          </w:p>
        </w:tc>
        <w:tc>
          <w:tcPr>
            <w:tcW w:w="6886" w:type="dxa"/>
            <w:gridSpan w:val="6"/>
            <w:vAlign w:val="center"/>
          </w:tcPr>
          <w:p w:rsidR="007D78B2" w:rsidRPr="003B0183" w:rsidRDefault="007D78B2" w:rsidP="003B0183">
            <w:pPr>
              <w:spacing w:line="52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D78B2" w:rsidRPr="004934D4" w:rsidRDefault="007D78B2" w:rsidP="007D78B2">
      <w:pPr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表2：公司财务数据</w:t>
      </w:r>
      <w:r w:rsidRPr="004934D4">
        <w:rPr>
          <w:rFonts w:ascii="宋体" w:hAnsi="宋体" w:hint="eastAsia"/>
          <w:b/>
          <w:sz w:val="24"/>
        </w:rPr>
        <w:t>(万元，数据四舍五入取整数</w:t>
      </w:r>
      <w:r>
        <w:rPr>
          <w:rFonts w:ascii="宋体" w:hAnsi="宋体" w:hint="eastAsia"/>
          <w:b/>
          <w:sz w:val="24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00"/>
        <w:gridCol w:w="2767"/>
        <w:gridCol w:w="2880"/>
      </w:tblGrid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101ABD" w:rsidRDefault="007D78B2" w:rsidP="007D78B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1ABD">
              <w:rPr>
                <w:rFonts w:asciiTheme="majorEastAsia" w:eastAsiaTheme="majorEastAsia" w:hAnsiTheme="majorEastAsia" w:hint="eastAsia"/>
                <w:sz w:val="24"/>
              </w:rPr>
              <w:t>财务数据</w:t>
            </w:r>
          </w:p>
        </w:tc>
        <w:tc>
          <w:tcPr>
            <w:tcW w:w="2767" w:type="dxa"/>
          </w:tcPr>
          <w:p w:rsidR="007D78B2" w:rsidRPr="00101ABD" w:rsidRDefault="00E628FC" w:rsidP="007D78B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1ABD">
              <w:rPr>
                <w:rFonts w:asciiTheme="majorEastAsia" w:eastAsiaTheme="majorEastAsia" w:hAnsiTheme="majorEastAsia" w:hint="eastAsia"/>
                <w:sz w:val="24"/>
              </w:rPr>
              <w:t>上次考核时</w:t>
            </w:r>
          </w:p>
        </w:tc>
        <w:tc>
          <w:tcPr>
            <w:tcW w:w="2880" w:type="dxa"/>
          </w:tcPr>
          <w:p w:rsidR="007D78B2" w:rsidRPr="00101ABD" w:rsidRDefault="00E628FC" w:rsidP="007D78B2">
            <w:pPr>
              <w:spacing w:line="400" w:lineRule="exact"/>
              <w:jc w:val="center"/>
              <w:rPr>
                <w:rFonts w:asciiTheme="majorEastAsia" w:eastAsiaTheme="majorEastAsia" w:hAnsiTheme="majorEastAsia"/>
                <w:sz w:val="24"/>
              </w:rPr>
            </w:pPr>
            <w:r w:rsidRPr="00101ABD">
              <w:rPr>
                <w:rFonts w:asciiTheme="majorEastAsia" w:eastAsiaTheme="majorEastAsia" w:hAnsiTheme="majorEastAsia" w:hint="eastAsia"/>
                <w:sz w:val="24"/>
              </w:rPr>
              <w:t>本次考核时</w:t>
            </w: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101ABD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总资产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其中:货币资金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其中:固定资产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101ABD">
            <w:pPr>
              <w:spacing w:line="400" w:lineRule="exact"/>
              <w:jc w:val="left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总负债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净资产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主营业务收入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主营业务利润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净利润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Tr="007D78B2">
        <w:trPr>
          <w:trHeight w:hRule="exact" w:val="510"/>
          <w:jc w:val="center"/>
        </w:trPr>
        <w:tc>
          <w:tcPr>
            <w:tcW w:w="300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4934D4">
              <w:rPr>
                <w:rFonts w:ascii="仿宋_GB2312" w:eastAsia="仿宋_GB2312" w:hAnsi="宋体" w:hint="eastAsia"/>
                <w:sz w:val="24"/>
              </w:rPr>
              <w:t>当年研发投入金额</w:t>
            </w:r>
          </w:p>
        </w:tc>
        <w:tc>
          <w:tcPr>
            <w:tcW w:w="2767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880" w:type="dxa"/>
          </w:tcPr>
          <w:p w:rsidR="007D78B2" w:rsidRPr="004934D4" w:rsidRDefault="007D78B2" w:rsidP="007D78B2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7D78B2" w:rsidRDefault="007D78B2" w:rsidP="007D78B2">
      <w:pPr>
        <w:spacing w:line="52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表3：所获各类资助情况</w:t>
      </w:r>
    </w:p>
    <w:tbl>
      <w:tblPr>
        <w:tblW w:w="86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52"/>
        <w:gridCol w:w="4253"/>
        <w:gridCol w:w="1969"/>
      </w:tblGrid>
      <w:tr w:rsidR="007D78B2" w:rsidRPr="003B0183" w:rsidTr="00E628FC">
        <w:trPr>
          <w:trHeight w:hRule="exact" w:val="510"/>
          <w:jc w:val="center"/>
        </w:trPr>
        <w:tc>
          <w:tcPr>
            <w:tcW w:w="2452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资助时间</w:t>
            </w:r>
          </w:p>
        </w:tc>
        <w:tc>
          <w:tcPr>
            <w:tcW w:w="4253" w:type="dxa"/>
            <w:vAlign w:val="center"/>
          </w:tcPr>
          <w:p w:rsidR="007D78B2" w:rsidRPr="003B0183" w:rsidRDefault="007D78B2" w:rsidP="00E628FC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资助项目</w:t>
            </w:r>
          </w:p>
        </w:tc>
        <w:tc>
          <w:tcPr>
            <w:tcW w:w="1969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3B0183">
              <w:rPr>
                <w:rFonts w:ascii="仿宋_GB2312" w:eastAsia="仿宋_GB2312" w:hAnsi="宋体" w:hint="eastAsia"/>
                <w:sz w:val="24"/>
              </w:rPr>
              <w:t>获批金额</w:t>
            </w:r>
          </w:p>
        </w:tc>
      </w:tr>
      <w:tr w:rsidR="007D78B2" w:rsidRPr="003B0183" w:rsidTr="00E628FC">
        <w:trPr>
          <w:trHeight w:hRule="exact" w:val="510"/>
          <w:jc w:val="center"/>
        </w:trPr>
        <w:tc>
          <w:tcPr>
            <w:tcW w:w="2452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7D78B2" w:rsidRPr="003B0183" w:rsidTr="00E628FC">
        <w:trPr>
          <w:trHeight w:hRule="exact" w:val="510"/>
          <w:jc w:val="center"/>
        </w:trPr>
        <w:tc>
          <w:tcPr>
            <w:tcW w:w="2452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7D78B2" w:rsidRPr="003B0183" w:rsidRDefault="007D78B2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E628FC" w:rsidRPr="003B0183" w:rsidTr="00E628FC">
        <w:trPr>
          <w:trHeight w:hRule="exact" w:val="510"/>
          <w:jc w:val="center"/>
        </w:trPr>
        <w:tc>
          <w:tcPr>
            <w:tcW w:w="2452" w:type="dxa"/>
            <w:vAlign w:val="center"/>
          </w:tcPr>
          <w:p w:rsidR="00E628FC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4253" w:type="dxa"/>
            <w:vAlign w:val="center"/>
          </w:tcPr>
          <w:p w:rsidR="00E628FC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969" w:type="dxa"/>
            <w:vAlign w:val="center"/>
          </w:tcPr>
          <w:p w:rsidR="00E628FC" w:rsidRPr="003B0183" w:rsidRDefault="00E628FC" w:rsidP="003B0183">
            <w:pPr>
              <w:spacing w:line="40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32E60" w:rsidRPr="0090107E" w:rsidRDefault="003702DC" w:rsidP="00932E60">
      <w:pPr>
        <w:spacing w:line="520" w:lineRule="exact"/>
        <w:rPr>
          <w:rFonts w:ascii="方正小标宋简体" w:eastAsia="方正小标宋简体" w:hAnsi="宋体" w:cs="宋体"/>
          <w:kern w:val="0"/>
          <w:sz w:val="36"/>
          <w:szCs w:val="36"/>
        </w:rPr>
      </w:pPr>
      <w:r>
        <w:rPr>
          <w:rFonts w:ascii="仿宋_GB2312" w:eastAsia="仿宋_GB2312" w:hAnsi="方正小标宋_GBK" w:cs="宋体"/>
          <w:color w:val="333333"/>
          <w:kern w:val="0"/>
          <w:sz w:val="28"/>
          <w:szCs w:val="28"/>
        </w:rPr>
        <w:br w:type="page"/>
      </w:r>
      <w:r w:rsidR="00932E60" w:rsidRPr="00932E60">
        <w:rPr>
          <w:rFonts w:ascii="宋体" w:hAnsi="宋体" w:hint="eastAsia"/>
          <w:b/>
          <w:sz w:val="24"/>
        </w:rPr>
        <w:lastRenderedPageBreak/>
        <w:t>表4</w:t>
      </w:r>
      <w:r w:rsidR="007A73D5">
        <w:rPr>
          <w:rFonts w:ascii="宋体" w:hAnsi="宋体" w:hint="eastAsia"/>
          <w:b/>
          <w:sz w:val="24"/>
        </w:rPr>
        <w:t>（1</w:t>
      </w:r>
      <w:r w:rsidR="007A73D5">
        <w:rPr>
          <w:rFonts w:ascii="宋体" w:hAnsi="宋体"/>
          <w:b/>
          <w:sz w:val="24"/>
        </w:rPr>
        <w:t>）</w:t>
      </w:r>
      <w:r w:rsidR="00932E60" w:rsidRPr="00932E60">
        <w:rPr>
          <w:rFonts w:ascii="宋体" w:hAnsi="宋体" w:hint="eastAsia"/>
          <w:b/>
          <w:sz w:val="24"/>
        </w:rPr>
        <w:t>：</w:t>
      </w:r>
    </w:p>
    <w:p w:rsidR="00642F58" w:rsidRPr="00642F58" w:rsidRDefault="00642F58" w:rsidP="00642F58">
      <w:pPr>
        <w:jc w:val="center"/>
        <w:rPr>
          <w:sz w:val="28"/>
          <w:szCs w:val="28"/>
        </w:rPr>
      </w:pPr>
      <w:r w:rsidRPr="00642F58">
        <w:rPr>
          <w:rFonts w:ascii="黑体" w:eastAsia="黑体" w:hAnsi="黑体" w:hint="eastAsia"/>
          <w:sz w:val="28"/>
          <w:szCs w:val="28"/>
        </w:rPr>
        <w:t>见习企业评估考核</w:t>
      </w:r>
      <w:r>
        <w:rPr>
          <w:rFonts w:ascii="黑体" w:eastAsia="黑体" w:hAnsi="黑体" w:hint="eastAsia"/>
          <w:sz w:val="28"/>
          <w:szCs w:val="28"/>
        </w:rPr>
        <w:t>自评表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98"/>
      </w:tblGrid>
      <w:tr w:rsidR="00642F58" w:rsidRPr="00642F58" w:rsidTr="00642F58">
        <w:trPr>
          <w:jc w:val="center"/>
        </w:trPr>
        <w:tc>
          <w:tcPr>
            <w:tcW w:w="0" w:type="auto"/>
            <w:shd w:val="clear" w:color="auto" w:fill="FFFFFF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65"/>
              <w:gridCol w:w="508"/>
              <w:gridCol w:w="1321"/>
              <w:gridCol w:w="3594"/>
              <w:gridCol w:w="1134"/>
              <w:gridCol w:w="860"/>
            </w:tblGrid>
            <w:tr w:rsidR="00642F58" w:rsidRPr="00642F58" w:rsidTr="00642F58">
              <w:trPr>
                <w:trHeight w:val="539"/>
              </w:trPr>
              <w:tc>
                <w:tcPr>
                  <w:tcW w:w="665" w:type="dxa"/>
                  <w:tcBorders>
                    <w:top w:val="inset" w:sz="6" w:space="0" w:color="000000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考核</w:t>
                  </w:r>
                </w:p>
                <w:p w:rsidR="00642F58" w:rsidRP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内容</w:t>
                  </w:r>
                </w:p>
              </w:tc>
              <w:tc>
                <w:tcPr>
                  <w:tcW w:w="508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642F58" w:rsidRP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分值</w:t>
                  </w:r>
                </w:p>
              </w:tc>
              <w:tc>
                <w:tcPr>
                  <w:tcW w:w="1321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642F58" w:rsidRP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具体指标</w:t>
                  </w:r>
                </w:p>
              </w:tc>
              <w:tc>
                <w:tcPr>
                  <w:tcW w:w="3594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642F58" w:rsidRP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打分标准</w:t>
                  </w:r>
                </w:p>
              </w:tc>
              <w:tc>
                <w:tcPr>
                  <w:tcW w:w="1134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642F58" w:rsidRP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基准分</w:t>
                  </w:r>
                </w:p>
              </w:tc>
              <w:tc>
                <w:tcPr>
                  <w:tcW w:w="860" w:type="dxa"/>
                  <w:tcBorders>
                    <w:top w:val="inset" w:sz="6" w:space="0" w:color="000000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</w:tcPr>
                <w:p w:rsidR="00642F58" w:rsidRPr="00642F58" w:rsidRDefault="00642F58" w:rsidP="00642F58">
                  <w:pPr>
                    <w:spacing w:line="240" w:lineRule="auto"/>
                    <w:jc w:val="center"/>
                    <w:rPr>
                      <w:rFonts w:ascii="黑体" w:eastAsia="黑体" w:hAnsi="黑体"/>
                      <w:szCs w:val="21"/>
                    </w:rPr>
                  </w:pPr>
                  <w:r w:rsidRPr="00642F58">
                    <w:rPr>
                      <w:rFonts w:ascii="黑体" w:eastAsia="黑体" w:hAnsi="黑体" w:hint="eastAsia"/>
                      <w:szCs w:val="21"/>
                    </w:rPr>
                    <w:t>自评分</w:t>
                  </w:r>
                </w:p>
              </w:tc>
            </w:tr>
            <w:tr w:rsidR="008161A4" w:rsidRPr="00642F58" w:rsidTr="003300CB">
              <w:tc>
                <w:tcPr>
                  <w:tcW w:w="665" w:type="dxa"/>
                  <w:vMerge w:val="restart"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textDirection w:val="tbRlV"/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ind w:left="113" w:right="113"/>
                    <w:jc w:val="center"/>
                    <w:rPr>
                      <w:rFonts w:ascii="仿宋" w:eastAsia="仿宋" w:hAnsi="仿宋"/>
                      <w:spacing w:val="30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pacing w:val="30"/>
                      <w:szCs w:val="21"/>
                    </w:rPr>
                    <w:t>企业运作状态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6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0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eastAsia="仿宋" w:cs="Calibri"/>
                      <w:szCs w:val="21"/>
                    </w:rPr>
                    <w:t> 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企业团队人员的到位率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团队人员按创业计划100％到位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3300CB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团队人员按创业计划50％到位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3300CB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团队人员按创业计划30％到位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4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214BF8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eastAsia="仿宋" w:cs="Calibri"/>
                      <w:szCs w:val="21"/>
                    </w:rPr>
                    <w:t> 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企业运作情况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企业能在园区正常开展工作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214BF8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企业基本能在园区开展工作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214BF8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企业没能在园区正常开展工作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0分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951A95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eastAsia="仿宋" w:cs="Calibri"/>
                      <w:szCs w:val="21"/>
                    </w:rPr>
                    <w:t> 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管理制度建立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企业管理制度健全，管理规范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color w:val="FF0000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951A95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企业管理制度基本健全，管理较为规范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6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951A95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企业管理制度不健全，管理不规范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2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A3573A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eastAsia="仿宋" w:cs="Calibri"/>
                      <w:szCs w:val="21"/>
                    </w:rPr>
                    <w:t> 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市场开拓能力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市场开拓和营销能力较强，已建立营销人员队伍，产品销售正常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A3573A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市场开拓和营销能力一般，没有专职营销人员，产品销售量较小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6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A3573A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产品尚未销售或产品销售困难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2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E452A5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eastAsia="仿宋" w:cs="Calibri"/>
                      <w:szCs w:val="21"/>
                    </w:rPr>
                    <w:t> 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工作配合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积极配合园区做好各项工作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E452A5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能够配合园区做好各项工作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6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E452A5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工作配合较差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0分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BB48A7">
              <w:tc>
                <w:tcPr>
                  <w:tcW w:w="665" w:type="dxa"/>
                  <w:vMerge w:val="restart"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企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业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发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展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潜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力</w:t>
                  </w:r>
                </w:p>
              </w:tc>
              <w:tc>
                <w:tcPr>
                  <w:tcW w:w="508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4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0</w:t>
                  </w:r>
                </w:p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项目或产品市场前景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市场前景良好，已有合同订单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BB48A7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市场前景较好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BB48A7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市场前景不明朗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171D33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持续发展能力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持续发展能力强，一年内推出2个以上新产品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171D33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持续发展能力较强，一年内推出1～2个以上新产品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171D33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持续发展能力一般，产品开发存在困难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9D553C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 w:val="restart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融资能力</w:t>
                  </w: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融资能力强，已落实相关融资渠道，企业发展资金有保障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10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 w:val="restart"/>
                  <w:tcBorders>
                    <w:top w:val="nil"/>
                    <w:left w:val="nil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  <w:tr w:rsidR="008161A4" w:rsidRPr="00642F58" w:rsidTr="009D553C">
              <w:tc>
                <w:tcPr>
                  <w:tcW w:w="665" w:type="dxa"/>
                  <w:vMerge/>
                  <w:tcBorders>
                    <w:top w:val="nil"/>
                    <w:left w:val="inset" w:sz="6" w:space="0" w:color="000000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508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1321" w:type="dxa"/>
                  <w:vMerge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</w:p>
              </w:tc>
              <w:tc>
                <w:tcPr>
                  <w:tcW w:w="359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 w:hint="eastAsia"/>
                      <w:szCs w:val="21"/>
                    </w:rPr>
                    <w:t>融资能力较强，已达成相关融资意向，资金不影响当前企业发展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inset" w:sz="6" w:space="0" w:color="000000"/>
                    <w:right w:val="inset" w:sz="6" w:space="0" w:color="000000"/>
                  </w:tcBorders>
                  <w:vAlign w:val="center"/>
                  <w:hideMark/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  <w:r w:rsidRPr="00642F58">
                    <w:rPr>
                      <w:rFonts w:ascii="仿宋" w:eastAsia="仿宋" w:hAnsi="仿宋"/>
                      <w:szCs w:val="21"/>
                    </w:rPr>
                    <w:t>5</w:t>
                  </w:r>
                  <w:r w:rsidRPr="00642F58">
                    <w:rPr>
                      <w:rFonts w:ascii="仿宋" w:eastAsia="仿宋" w:hAnsi="仿宋" w:hint="eastAsia"/>
                      <w:szCs w:val="21"/>
                    </w:rPr>
                    <w:t>分</w:t>
                  </w:r>
                </w:p>
              </w:tc>
              <w:tc>
                <w:tcPr>
                  <w:tcW w:w="860" w:type="dxa"/>
                  <w:vMerge/>
                  <w:tcBorders>
                    <w:left w:val="nil"/>
                    <w:bottom w:val="inset" w:sz="6" w:space="0" w:color="000000"/>
                    <w:right w:val="inset" w:sz="6" w:space="0" w:color="000000"/>
                  </w:tcBorders>
                </w:tcPr>
                <w:p w:rsidR="008161A4" w:rsidRPr="00642F58" w:rsidRDefault="008161A4" w:rsidP="00642F58">
                  <w:pPr>
                    <w:spacing w:line="240" w:lineRule="auto"/>
                    <w:jc w:val="center"/>
                    <w:rPr>
                      <w:rFonts w:ascii="仿宋" w:eastAsia="仿宋" w:hAnsi="仿宋"/>
                      <w:szCs w:val="21"/>
                    </w:rPr>
                  </w:pPr>
                </w:p>
              </w:tc>
            </w:tr>
          </w:tbl>
          <w:p w:rsidR="00642F58" w:rsidRPr="00642F58" w:rsidRDefault="00642F58" w:rsidP="00642F58">
            <w:pPr>
              <w:spacing w:line="240" w:lineRule="auto"/>
              <w:rPr>
                <w:szCs w:val="21"/>
              </w:rPr>
            </w:pPr>
            <w:r w:rsidRPr="00642F58">
              <w:rPr>
                <w:rFonts w:hint="eastAsia"/>
                <w:szCs w:val="21"/>
              </w:rPr>
              <w:t> </w:t>
            </w:r>
          </w:p>
        </w:tc>
      </w:tr>
    </w:tbl>
    <w:p w:rsidR="00520039" w:rsidRDefault="007A73D5">
      <w:pPr>
        <w:widowControl/>
        <w:spacing w:line="240" w:lineRule="auto"/>
        <w:jc w:val="left"/>
      </w:pPr>
      <w:r>
        <w:rPr>
          <w:rFonts w:hint="eastAsia"/>
        </w:rPr>
        <w:t>合计总分</w:t>
      </w:r>
      <w:r>
        <w:t>：</w:t>
      </w:r>
    </w:p>
    <w:p w:rsidR="00520039" w:rsidRDefault="00520039">
      <w:pPr>
        <w:widowControl/>
        <w:spacing w:line="240" w:lineRule="auto"/>
        <w:jc w:val="left"/>
        <w:rPr>
          <w:rFonts w:hint="eastAsia"/>
        </w:rPr>
      </w:pPr>
    </w:p>
    <w:p w:rsidR="00520039" w:rsidRDefault="00520039">
      <w:pPr>
        <w:widowControl/>
        <w:spacing w:line="240" w:lineRule="auto"/>
        <w:jc w:val="left"/>
      </w:pPr>
      <w:r>
        <w:rPr>
          <w:rFonts w:hint="eastAsia"/>
        </w:rPr>
        <w:t>企业负责人</w:t>
      </w:r>
      <w:r>
        <w:t>签字：</w:t>
      </w:r>
      <w:r w:rsidR="007A73D5">
        <w:br w:type="page"/>
      </w:r>
    </w:p>
    <w:p w:rsidR="007A73D5" w:rsidRDefault="007A73D5" w:rsidP="007A73D5">
      <w:pPr>
        <w:jc w:val="left"/>
        <w:rPr>
          <w:rFonts w:ascii="黑体" w:eastAsia="黑体" w:hAnsi="黑体"/>
          <w:sz w:val="28"/>
          <w:szCs w:val="28"/>
        </w:rPr>
      </w:pPr>
      <w:r w:rsidRPr="00932E60">
        <w:rPr>
          <w:rFonts w:ascii="宋体" w:hAnsi="宋体" w:hint="eastAsia"/>
          <w:b/>
          <w:sz w:val="24"/>
        </w:rPr>
        <w:lastRenderedPageBreak/>
        <w:t>表4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/>
          <w:b/>
          <w:sz w:val="24"/>
        </w:rPr>
        <w:t>2）</w:t>
      </w:r>
      <w:r w:rsidRPr="00932E60">
        <w:rPr>
          <w:rFonts w:ascii="宋体" w:hAnsi="宋体" w:hint="eastAsia"/>
          <w:b/>
          <w:sz w:val="24"/>
        </w:rPr>
        <w:t>：</w:t>
      </w:r>
    </w:p>
    <w:p w:rsidR="007A73D5" w:rsidRPr="007A73D5" w:rsidRDefault="007A73D5" w:rsidP="007A73D5">
      <w:pPr>
        <w:jc w:val="center"/>
        <w:rPr>
          <w:rFonts w:ascii="黑体" w:eastAsia="黑体" w:hAnsi="黑体"/>
          <w:sz w:val="28"/>
          <w:szCs w:val="28"/>
        </w:rPr>
      </w:pPr>
      <w:r w:rsidRPr="007A73D5">
        <w:rPr>
          <w:rFonts w:ascii="黑体" w:eastAsia="黑体" w:hAnsi="黑体" w:hint="eastAsia"/>
          <w:sz w:val="28"/>
          <w:szCs w:val="28"/>
        </w:rPr>
        <w:t>法人企业评估考核</w:t>
      </w:r>
      <w:r>
        <w:rPr>
          <w:rFonts w:ascii="黑体" w:eastAsia="黑体" w:hAnsi="黑体" w:hint="eastAsia"/>
          <w:sz w:val="28"/>
          <w:szCs w:val="28"/>
        </w:rPr>
        <w:t>自评表</w:t>
      </w:r>
    </w:p>
    <w:tbl>
      <w:tblPr>
        <w:tblW w:w="82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"/>
        <w:gridCol w:w="704"/>
        <w:gridCol w:w="1709"/>
        <w:gridCol w:w="3544"/>
        <w:gridCol w:w="992"/>
        <w:gridCol w:w="785"/>
      </w:tblGrid>
      <w:tr w:rsidR="007A73D5" w:rsidRPr="007A73D5" w:rsidTr="007A73D5">
        <w:trPr>
          <w:trHeight w:val="286"/>
        </w:trPr>
        <w:tc>
          <w:tcPr>
            <w:tcW w:w="556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7A73D5" w:rsidRPr="007A73D5" w:rsidRDefault="007A73D5" w:rsidP="007A73D5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 w:rsidRPr="007A73D5">
              <w:rPr>
                <w:szCs w:val="21"/>
              </w:rPr>
              <w:br w:type="page"/>
            </w:r>
            <w:r w:rsidRPr="007A73D5">
              <w:rPr>
                <w:rFonts w:ascii="黑体" w:eastAsia="黑体" w:hAnsi="黑体" w:hint="eastAsia"/>
                <w:szCs w:val="21"/>
              </w:rPr>
              <w:t>考核内容</w:t>
            </w:r>
          </w:p>
        </w:tc>
        <w:tc>
          <w:tcPr>
            <w:tcW w:w="70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7A73D5" w:rsidRPr="007A73D5" w:rsidRDefault="007A73D5" w:rsidP="007A73D5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 w:rsidRPr="007A73D5">
              <w:rPr>
                <w:rFonts w:ascii="黑体" w:eastAsia="黑体" w:hAnsi="黑体" w:hint="eastAsia"/>
                <w:szCs w:val="21"/>
              </w:rPr>
              <w:t>分值</w:t>
            </w:r>
          </w:p>
        </w:tc>
        <w:tc>
          <w:tcPr>
            <w:tcW w:w="1709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7A73D5" w:rsidRPr="007A73D5" w:rsidRDefault="007A73D5" w:rsidP="007A73D5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 w:rsidRPr="007A73D5">
              <w:rPr>
                <w:rFonts w:ascii="黑体" w:eastAsia="黑体" w:hAnsi="黑体" w:hint="eastAsia"/>
                <w:szCs w:val="21"/>
              </w:rPr>
              <w:t>具体指标</w:t>
            </w:r>
          </w:p>
        </w:tc>
        <w:tc>
          <w:tcPr>
            <w:tcW w:w="3544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7A73D5" w:rsidRPr="007A73D5" w:rsidRDefault="007A73D5" w:rsidP="007A73D5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 w:rsidRPr="007A73D5">
              <w:rPr>
                <w:rFonts w:ascii="黑体" w:eastAsia="黑体" w:hAnsi="黑体" w:hint="eastAsia"/>
                <w:szCs w:val="21"/>
              </w:rPr>
              <w:t>打分标准</w:t>
            </w:r>
          </w:p>
        </w:tc>
        <w:tc>
          <w:tcPr>
            <w:tcW w:w="992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7A73D5" w:rsidRPr="007A73D5" w:rsidRDefault="007A73D5" w:rsidP="007A73D5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 w:rsidRPr="007A73D5">
              <w:rPr>
                <w:rFonts w:ascii="黑体" w:eastAsia="黑体" w:hAnsi="黑体" w:hint="eastAsia"/>
                <w:szCs w:val="21"/>
              </w:rPr>
              <w:t>基准分</w:t>
            </w:r>
          </w:p>
        </w:tc>
        <w:tc>
          <w:tcPr>
            <w:tcW w:w="78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vAlign w:val="center"/>
          </w:tcPr>
          <w:p w:rsidR="007A73D5" w:rsidRPr="007A73D5" w:rsidRDefault="007A73D5" w:rsidP="007A73D5">
            <w:pPr>
              <w:spacing w:line="240" w:lineRule="auto"/>
              <w:jc w:val="center"/>
              <w:rPr>
                <w:rFonts w:ascii="黑体" w:eastAsia="黑体" w:hAnsi="黑体"/>
                <w:szCs w:val="21"/>
              </w:rPr>
            </w:pPr>
            <w:r>
              <w:rPr>
                <w:rFonts w:ascii="黑体" w:eastAsia="黑体" w:hAnsi="黑体" w:hint="eastAsia"/>
                <w:szCs w:val="21"/>
              </w:rPr>
              <w:t>自评分</w:t>
            </w:r>
          </w:p>
        </w:tc>
      </w:tr>
      <w:tr w:rsidR="008161A4" w:rsidRPr="007A73D5" w:rsidTr="00172F1E">
        <w:trPr>
          <w:trHeight w:val="454"/>
        </w:trPr>
        <w:tc>
          <w:tcPr>
            <w:tcW w:w="556" w:type="dxa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企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业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经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济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能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力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20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eastAsia="仿宋" w:cs="Calibri"/>
                <w:szCs w:val="21"/>
              </w:rPr>
              <w:t> </w:t>
            </w:r>
            <w:r w:rsidRPr="007A73D5">
              <w:rPr>
                <w:rFonts w:ascii="仿宋" w:eastAsia="仿宋" w:hAnsi="仿宋" w:hint="eastAsia"/>
                <w:szCs w:val="21"/>
              </w:rPr>
              <w:t>注册资本</w:t>
            </w: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5万元（含）以上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172F1E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3万元（含）～5万元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8分</w:t>
            </w:r>
          </w:p>
        </w:tc>
        <w:tc>
          <w:tcPr>
            <w:tcW w:w="785" w:type="dxa"/>
            <w:vMerge/>
            <w:tcBorders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172F1E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3万元以下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6分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0B1544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eastAsia="仿宋" w:cs="Calibri"/>
                <w:szCs w:val="21"/>
              </w:rPr>
              <w:t> </w:t>
            </w:r>
            <w:r w:rsidRPr="007A73D5">
              <w:rPr>
                <w:rFonts w:ascii="仿宋" w:eastAsia="仿宋" w:hAnsi="仿宋" w:hint="eastAsia"/>
                <w:szCs w:val="21"/>
              </w:rPr>
              <w:t>固定资产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2万元（含）以上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0B1544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1万元（含）～2万元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8分</w:t>
            </w:r>
          </w:p>
        </w:tc>
        <w:tc>
          <w:tcPr>
            <w:tcW w:w="785" w:type="dxa"/>
            <w:vMerge/>
            <w:tcBorders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0B1544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1万元以下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6分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5E6271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20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销售收入（折算成全年）</w:t>
            </w: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/>
                <w:szCs w:val="21"/>
              </w:rPr>
              <w:t>10</w:t>
            </w:r>
            <w:r w:rsidRPr="007A73D5">
              <w:rPr>
                <w:rFonts w:ascii="仿宋" w:eastAsia="仿宋" w:hAnsi="仿宋" w:hint="eastAsia"/>
                <w:szCs w:val="21"/>
              </w:rPr>
              <w:t>万元（含）以上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20分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5E6271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/>
                <w:szCs w:val="21"/>
              </w:rPr>
              <w:t>5</w:t>
            </w:r>
            <w:r w:rsidRPr="007A73D5">
              <w:rPr>
                <w:rFonts w:ascii="仿宋" w:eastAsia="仿宋" w:hAnsi="仿宋" w:hint="eastAsia"/>
                <w:szCs w:val="21"/>
              </w:rPr>
              <w:t>万元（含）～</w:t>
            </w:r>
            <w:r w:rsidRPr="007A73D5">
              <w:rPr>
                <w:rFonts w:ascii="仿宋" w:eastAsia="仿宋" w:hAnsi="仿宋"/>
                <w:szCs w:val="21"/>
              </w:rPr>
              <w:t>10</w:t>
            </w:r>
            <w:r w:rsidRPr="007A73D5">
              <w:rPr>
                <w:rFonts w:ascii="仿宋" w:eastAsia="仿宋" w:hAnsi="仿宋" w:hint="eastAsia"/>
                <w:szCs w:val="21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15分</w:t>
            </w:r>
          </w:p>
        </w:tc>
        <w:tc>
          <w:tcPr>
            <w:tcW w:w="785" w:type="dxa"/>
            <w:vMerge/>
            <w:tcBorders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5E6271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/>
                <w:szCs w:val="21"/>
              </w:rPr>
              <w:t>5</w:t>
            </w:r>
            <w:r w:rsidRPr="007A73D5">
              <w:rPr>
                <w:rFonts w:ascii="仿宋" w:eastAsia="仿宋" w:hAnsi="仿宋" w:hint="eastAsia"/>
                <w:szCs w:val="21"/>
              </w:rPr>
              <w:t>万元以下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8D67C1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20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eastAsia="仿宋" w:cs="Calibri"/>
                <w:szCs w:val="21"/>
              </w:rPr>
              <w:t> </w:t>
            </w:r>
            <w:r w:rsidRPr="007A73D5">
              <w:rPr>
                <w:rFonts w:ascii="仿宋" w:eastAsia="仿宋" w:hAnsi="仿宋" w:hint="eastAsia"/>
                <w:szCs w:val="21"/>
              </w:rPr>
              <w:t>实现利润（折算成全年）</w:t>
            </w: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/>
                <w:szCs w:val="21"/>
              </w:rPr>
              <w:t>3</w:t>
            </w:r>
            <w:r w:rsidRPr="007A73D5">
              <w:rPr>
                <w:rFonts w:ascii="仿宋" w:eastAsia="仿宋" w:hAnsi="仿宋" w:hint="eastAsia"/>
                <w:szCs w:val="21"/>
              </w:rPr>
              <w:t>万元（含）以上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20分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8D67C1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/>
                <w:szCs w:val="21"/>
              </w:rPr>
              <w:t>1</w:t>
            </w:r>
            <w:r w:rsidRPr="007A73D5">
              <w:rPr>
                <w:rFonts w:ascii="仿宋" w:eastAsia="仿宋" w:hAnsi="仿宋" w:hint="eastAsia"/>
                <w:szCs w:val="21"/>
              </w:rPr>
              <w:t>万元（含）～</w:t>
            </w:r>
            <w:r w:rsidRPr="007A73D5">
              <w:rPr>
                <w:rFonts w:ascii="仿宋" w:eastAsia="仿宋" w:hAnsi="仿宋"/>
                <w:szCs w:val="21"/>
              </w:rPr>
              <w:t>3</w:t>
            </w:r>
            <w:r w:rsidRPr="007A73D5">
              <w:rPr>
                <w:rFonts w:ascii="仿宋" w:eastAsia="仿宋" w:hAnsi="仿宋" w:hint="eastAsia"/>
                <w:szCs w:val="21"/>
              </w:rPr>
              <w:t>万元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15分</w:t>
            </w:r>
          </w:p>
        </w:tc>
        <w:tc>
          <w:tcPr>
            <w:tcW w:w="785" w:type="dxa"/>
            <w:vMerge/>
            <w:tcBorders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8D67C1">
        <w:trPr>
          <w:trHeight w:val="454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/>
                <w:szCs w:val="21"/>
              </w:rPr>
              <w:t>1</w:t>
            </w:r>
            <w:r w:rsidRPr="007A73D5">
              <w:rPr>
                <w:rFonts w:ascii="仿宋" w:eastAsia="仿宋" w:hAnsi="仿宋" w:hint="eastAsia"/>
                <w:szCs w:val="21"/>
              </w:rPr>
              <w:t>万元以下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596D3D">
        <w:trPr>
          <w:trHeight w:val="397"/>
        </w:trPr>
        <w:tc>
          <w:tcPr>
            <w:tcW w:w="556" w:type="dxa"/>
            <w:vMerge w:val="restart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企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业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发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展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潜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力</w:t>
            </w: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15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项目或产品市场前景</w:t>
            </w: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市场前景良好，已有合同订单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15分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596D3D">
        <w:trPr>
          <w:trHeight w:val="397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市场前景较好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/>
            <w:tcBorders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596D3D">
        <w:trPr>
          <w:trHeight w:val="397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市场前景不明朗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5分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DE5E3E"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15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持续发展能力</w:t>
            </w: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持续发展能力强，一年内推出2个以上新产品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15分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DE5E3E"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持续发展能力较强，一年内推出1～2个以上新产品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/>
            <w:tcBorders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DE5E3E"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持续发展能力一般，产品开发存在困难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5分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226A69">
        <w:trPr>
          <w:trHeight w:val="525"/>
        </w:trPr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</w:t>
            </w:r>
          </w:p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分</w:t>
            </w:r>
          </w:p>
        </w:tc>
        <w:tc>
          <w:tcPr>
            <w:tcW w:w="1709" w:type="dxa"/>
            <w:vMerge w:val="restart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融资能力</w:t>
            </w: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融资能力强，已落实相关融资渠道，企业发展资金有保障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10分</w:t>
            </w:r>
          </w:p>
        </w:tc>
        <w:tc>
          <w:tcPr>
            <w:tcW w:w="785" w:type="dxa"/>
            <w:vMerge w:val="restart"/>
            <w:tcBorders>
              <w:top w:val="nil"/>
              <w:left w:val="nil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8161A4" w:rsidRPr="007A73D5" w:rsidTr="00226A69">
        <w:tc>
          <w:tcPr>
            <w:tcW w:w="556" w:type="dxa"/>
            <w:vMerge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704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09" w:type="dxa"/>
            <w:vMerge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ind w:firstLineChars="67" w:firstLine="141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融资能力较强，已达成相关融资意向，资金不影响当前企业发展</w:t>
            </w:r>
          </w:p>
        </w:tc>
        <w:tc>
          <w:tcPr>
            <w:tcW w:w="992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vAlign w:val="center"/>
            <w:hideMark/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  <w:r w:rsidRPr="007A73D5">
              <w:rPr>
                <w:rFonts w:ascii="仿宋" w:eastAsia="仿宋" w:hAnsi="仿宋" w:hint="eastAsia"/>
                <w:szCs w:val="21"/>
              </w:rPr>
              <w:t>6分</w:t>
            </w:r>
          </w:p>
        </w:tc>
        <w:tc>
          <w:tcPr>
            <w:tcW w:w="785" w:type="dxa"/>
            <w:vMerge/>
            <w:tcBorders>
              <w:left w:val="nil"/>
              <w:bottom w:val="inset" w:sz="6" w:space="0" w:color="000000"/>
              <w:right w:val="inset" w:sz="6" w:space="0" w:color="000000"/>
            </w:tcBorders>
          </w:tcPr>
          <w:p w:rsidR="008161A4" w:rsidRPr="007A73D5" w:rsidRDefault="008161A4" w:rsidP="007A73D5">
            <w:pPr>
              <w:spacing w:line="240" w:lineRule="auto"/>
              <w:jc w:val="center"/>
              <w:rPr>
                <w:rFonts w:ascii="仿宋" w:eastAsia="仿宋" w:hAnsi="仿宋"/>
                <w:szCs w:val="21"/>
              </w:rPr>
            </w:pPr>
          </w:p>
        </w:tc>
      </w:tr>
    </w:tbl>
    <w:p w:rsidR="007A73D5" w:rsidRDefault="007A73D5" w:rsidP="007A73D5"/>
    <w:p w:rsidR="007A73D5" w:rsidRDefault="007A73D5" w:rsidP="007A73D5">
      <w:r>
        <w:rPr>
          <w:rFonts w:hint="eastAsia"/>
        </w:rPr>
        <w:t>合计总分</w:t>
      </w:r>
      <w:r>
        <w:t>：</w:t>
      </w:r>
    </w:p>
    <w:p w:rsidR="00520039" w:rsidRDefault="00520039" w:rsidP="007A73D5">
      <w:pPr>
        <w:rPr>
          <w:rFonts w:hint="eastAsia"/>
        </w:rPr>
      </w:pPr>
      <w:r>
        <w:rPr>
          <w:rFonts w:hint="eastAsia"/>
        </w:rPr>
        <w:t>企业负责人签字</w:t>
      </w:r>
      <w:r>
        <w:t>：</w:t>
      </w:r>
    </w:p>
    <w:p w:rsidR="00A5242D" w:rsidRDefault="00A5242D">
      <w:pPr>
        <w:widowControl/>
        <w:spacing w:line="240" w:lineRule="auto"/>
        <w:jc w:val="left"/>
      </w:pPr>
      <w:r>
        <w:br w:type="page"/>
      </w:r>
    </w:p>
    <w:p w:rsidR="00E01A6C" w:rsidRPr="00A5242D" w:rsidRDefault="00A5242D">
      <w:pPr>
        <w:rPr>
          <w:rFonts w:ascii="宋体" w:hAnsi="宋体"/>
          <w:b/>
          <w:sz w:val="24"/>
        </w:rPr>
      </w:pPr>
      <w:r w:rsidRPr="00A5242D">
        <w:rPr>
          <w:rFonts w:ascii="宋体" w:hAnsi="宋体" w:hint="eastAsia"/>
          <w:b/>
          <w:sz w:val="24"/>
        </w:rPr>
        <w:lastRenderedPageBreak/>
        <w:t>表5：</w:t>
      </w:r>
    </w:p>
    <w:p w:rsidR="00A5242D" w:rsidRPr="00A5242D" w:rsidRDefault="00A5242D" w:rsidP="00A5242D">
      <w:pPr>
        <w:jc w:val="center"/>
        <w:rPr>
          <w:rFonts w:ascii="黑体" w:eastAsia="黑体" w:hAnsi="黑体"/>
          <w:sz w:val="28"/>
          <w:szCs w:val="28"/>
        </w:rPr>
      </w:pPr>
      <w:r w:rsidRPr="00A5242D">
        <w:rPr>
          <w:rFonts w:ascii="黑体" w:eastAsia="黑体" w:hAnsi="黑体" w:hint="eastAsia"/>
          <w:sz w:val="28"/>
          <w:szCs w:val="28"/>
        </w:rPr>
        <w:t>企业生产状况描述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7308"/>
      </w:tblGrid>
      <w:tr w:rsidR="00A5242D" w:rsidTr="00A5242D">
        <w:trPr>
          <w:cantSplit/>
          <w:trHeight w:val="3137"/>
          <w:jc w:val="center"/>
        </w:trPr>
        <w:tc>
          <w:tcPr>
            <w:tcW w:w="988" w:type="dxa"/>
            <w:textDirection w:val="tbRlV"/>
            <w:vAlign w:val="center"/>
          </w:tcPr>
          <w:p w:rsidR="00A5242D" w:rsidRPr="00D25EDA" w:rsidRDefault="00A5242D" w:rsidP="00A5242D">
            <w:pPr>
              <w:spacing w:line="240" w:lineRule="auto"/>
              <w:jc w:val="center"/>
              <w:rPr>
                <w:spacing w:val="24"/>
                <w:szCs w:val="21"/>
              </w:rPr>
            </w:pPr>
            <w:r w:rsidRPr="00D25EDA">
              <w:rPr>
                <w:rFonts w:hint="eastAsia"/>
                <w:spacing w:val="24"/>
                <w:szCs w:val="21"/>
              </w:rPr>
              <w:t>企业目前核心产品或服务</w:t>
            </w:r>
          </w:p>
        </w:tc>
        <w:tc>
          <w:tcPr>
            <w:tcW w:w="7308" w:type="dxa"/>
          </w:tcPr>
          <w:p w:rsidR="00A5242D" w:rsidRDefault="00A5242D" w:rsidP="00A5242D">
            <w:pPr>
              <w:jc w:val="center"/>
            </w:pPr>
          </w:p>
        </w:tc>
      </w:tr>
      <w:tr w:rsidR="00A5242D" w:rsidTr="00D25EDA">
        <w:trPr>
          <w:cantSplit/>
          <w:trHeight w:val="4102"/>
          <w:jc w:val="center"/>
        </w:trPr>
        <w:tc>
          <w:tcPr>
            <w:tcW w:w="988" w:type="dxa"/>
            <w:textDirection w:val="tbRlV"/>
            <w:vAlign w:val="center"/>
          </w:tcPr>
          <w:p w:rsidR="00A5242D" w:rsidRPr="00D25EDA" w:rsidRDefault="00A5242D" w:rsidP="00A5242D">
            <w:pPr>
              <w:spacing w:line="240" w:lineRule="auto"/>
              <w:jc w:val="center"/>
              <w:rPr>
                <w:spacing w:val="24"/>
                <w:szCs w:val="21"/>
              </w:rPr>
            </w:pPr>
            <w:r w:rsidRPr="00D25EDA">
              <w:rPr>
                <w:rFonts w:hint="eastAsia"/>
                <w:spacing w:val="24"/>
                <w:szCs w:val="21"/>
              </w:rPr>
              <w:t>企业</w:t>
            </w:r>
            <w:r w:rsidRPr="00D25EDA">
              <w:rPr>
                <w:spacing w:val="24"/>
                <w:szCs w:val="21"/>
              </w:rPr>
              <w:t>核心产品的</w:t>
            </w:r>
            <w:r w:rsidRPr="00D25EDA">
              <w:rPr>
                <w:rFonts w:hint="eastAsia"/>
                <w:spacing w:val="24"/>
                <w:szCs w:val="21"/>
              </w:rPr>
              <w:t>优势</w:t>
            </w:r>
            <w:r w:rsidRPr="00D25EDA">
              <w:rPr>
                <w:spacing w:val="24"/>
                <w:szCs w:val="21"/>
              </w:rPr>
              <w:t>和</w:t>
            </w:r>
            <w:r w:rsidRPr="00D25EDA">
              <w:rPr>
                <w:rFonts w:hint="eastAsia"/>
                <w:spacing w:val="24"/>
                <w:szCs w:val="21"/>
              </w:rPr>
              <w:t>未来</w:t>
            </w:r>
            <w:r w:rsidRPr="00D25EDA">
              <w:rPr>
                <w:spacing w:val="24"/>
                <w:szCs w:val="21"/>
              </w:rPr>
              <w:t>增长点</w:t>
            </w:r>
          </w:p>
        </w:tc>
        <w:tc>
          <w:tcPr>
            <w:tcW w:w="7308" w:type="dxa"/>
          </w:tcPr>
          <w:p w:rsidR="00A5242D" w:rsidRDefault="00A5242D" w:rsidP="00A5242D">
            <w:pPr>
              <w:jc w:val="center"/>
            </w:pPr>
          </w:p>
        </w:tc>
      </w:tr>
      <w:tr w:rsidR="00A5242D" w:rsidTr="00D25EDA">
        <w:trPr>
          <w:cantSplit/>
          <w:trHeight w:val="2392"/>
          <w:jc w:val="center"/>
        </w:trPr>
        <w:tc>
          <w:tcPr>
            <w:tcW w:w="988" w:type="dxa"/>
            <w:textDirection w:val="tbRlV"/>
            <w:vAlign w:val="center"/>
          </w:tcPr>
          <w:p w:rsidR="00A5242D" w:rsidRPr="00D25EDA" w:rsidRDefault="00A5242D" w:rsidP="00A5242D">
            <w:pPr>
              <w:spacing w:line="240" w:lineRule="auto"/>
              <w:jc w:val="center"/>
              <w:rPr>
                <w:spacing w:val="24"/>
                <w:szCs w:val="21"/>
              </w:rPr>
            </w:pPr>
            <w:r w:rsidRPr="00D25EDA">
              <w:rPr>
                <w:rFonts w:hint="eastAsia"/>
                <w:spacing w:val="24"/>
                <w:szCs w:val="21"/>
              </w:rPr>
              <w:t>存在的问题</w:t>
            </w:r>
            <w:r w:rsidRPr="00D25EDA">
              <w:rPr>
                <w:spacing w:val="24"/>
                <w:szCs w:val="21"/>
              </w:rPr>
              <w:t>和困难</w:t>
            </w:r>
          </w:p>
        </w:tc>
        <w:tc>
          <w:tcPr>
            <w:tcW w:w="7308" w:type="dxa"/>
          </w:tcPr>
          <w:p w:rsidR="00A5242D" w:rsidRDefault="00A5242D" w:rsidP="00A5242D">
            <w:pPr>
              <w:jc w:val="center"/>
            </w:pPr>
          </w:p>
        </w:tc>
      </w:tr>
      <w:tr w:rsidR="00A5242D" w:rsidTr="00D25EDA">
        <w:trPr>
          <w:cantSplit/>
          <w:trHeight w:val="2583"/>
          <w:jc w:val="center"/>
        </w:trPr>
        <w:tc>
          <w:tcPr>
            <w:tcW w:w="988" w:type="dxa"/>
            <w:textDirection w:val="tbRlV"/>
            <w:vAlign w:val="center"/>
          </w:tcPr>
          <w:p w:rsidR="00A5242D" w:rsidRPr="00D25EDA" w:rsidRDefault="00A5242D" w:rsidP="00A5242D">
            <w:pPr>
              <w:spacing w:line="240" w:lineRule="auto"/>
              <w:jc w:val="center"/>
              <w:rPr>
                <w:spacing w:val="24"/>
                <w:szCs w:val="21"/>
              </w:rPr>
            </w:pPr>
            <w:r w:rsidRPr="00D25EDA">
              <w:rPr>
                <w:rFonts w:hint="eastAsia"/>
                <w:spacing w:val="24"/>
                <w:szCs w:val="21"/>
              </w:rPr>
              <w:t>下一步发展目标</w:t>
            </w:r>
            <w:r w:rsidRPr="00D25EDA">
              <w:rPr>
                <w:spacing w:val="24"/>
                <w:szCs w:val="21"/>
              </w:rPr>
              <w:t>规划</w:t>
            </w:r>
          </w:p>
        </w:tc>
        <w:tc>
          <w:tcPr>
            <w:tcW w:w="7308" w:type="dxa"/>
          </w:tcPr>
          <w:p w:rsidR="00A5242D" w:rsidRDefault="00A5242D" w:rsidP="00A5242D">
            <w:pPr>
              <w:jc w:val="center"/>
            </w:pPr>
          </w:p>
        </w:tc>
      </w:tr>
    </w:tbl>
    <w:p w:rsidR="00A5242D" w:rsidRPr="00E01A6C" w:rsidRDefault="00A5242D" w:rsidP="00A5242D">
      <w:pPr>
        <w:jc w:val="center"/>
      </w:pPr>
    </w:p>
    <w:sectPr w:rsidR="00A5242D" w:rsidRPr="00E01A6C" w:rsidSect="008B7612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208" w:rsidRDefault="002F0208" w:rsidP="00A062D6">
      <w:pPr>
        <w:spacing w:line="240" w:lineRule="auto"/>
      </w:pPr>
      <w:r>
        <w:separator/>
      </w:r>
    </w:p>
  </w:endnote>
  <w:endnote w:type="continuationSeparator" w:id="0">
    <w:p w:rsidR="002F0208" w:rsidRDefault="002F0208" w:rsidP="00A062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Microsoft YaHei UI"/>
    <w:charset w:val="86"/>
    <w:family w:val="auto"/>
    <w:pitch w:val="variable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208" w:rsidRDefault="002F0208" w:rsidP="00A062D6">
      <w:pPr>
        <w:spacing w:line="240" w:lineRule="auto"/>
      </w:pPr>
      <w:r>
        <w:separator/>
      </w:r>
    </w:p>
  </w:footnote>
  <w:footnote w:type="continuationSeparator" w:id="0">
    <w:p w:rsidR="002F0208" w:rsidRDefault="002F0208" w:rsidP="00A062D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3CBE" w:rsidRDefault="00A13CBE" w:rsidP="000541E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A6C"/>
    <w:rsid w:val="00045E79"/>
    <w:rsid w:val="000541E2"/>
    <w:rsid w:val="00057354"/>
    <w:rsid w:val="000823B7"/>
    <w:rsid w:val="00101ABD"/>
    <w:rsid w:val="00127959"/>
    <w:rsid w:val="00137CD9"/>
    <w:rsid w:val="00173F0C"/>
    <w:rsid w:val="002631BE"/>
    <w:rsid w:val="002833D8"/>
    <w:rsid w:val="00291AC7"/>
    <w:rsid w:val="002E1E7F"/>
    <w:rsid w:val="002F0208"/>
    <w:rsid w:val="00354FF3"/>
    <w:rsid w:val="00365AC7"/>
    <w:rsid w:val="003702DC"/>
    <w:rsid w:val="003B0183"/>
    <w:rsid w:val="003C1A69"/>
    <w:rsid w:val="00442677"/>
    <w:rsid w:val="004453A5"/>
    <w:rsid w:val="00474968"/>
    <w:rsid w:val="004B3D7E"/>
    <w:rsid w:val="004B5CA6"/>
    <w:rsid w:val="004E21D0"/>
    <w:rsid w:val="004E25D4"/>
    <w:rsid w:val="00520039"/>
    <w:rsid w:val="005522EF"/>
    <w:rsid w:val="00587265"/>
    <w:rsid w:val="005C53F6"/>
    <w:rsid w:val="00642F58"/>
    <w:rsid w:val="0068387E"/>
    <w:rsid w:val="0069021E"/>
    <w:rsid w:val="00706525"/>
    <w:rsid w:val="00720030"/>
    <w:rsid w:val="00732025"/>
    <w:rsid w:val="00754FB8"/>
    <w:rsid w:val="007A4ECB"/>
    <w:rsid w:val="007A73D5"/>
    <w:rsid w:val="007C6A68"/>
    <w:rsid w:val="007D78B2"/>
    <w:rsid w:val="007E7C85"/>
    <w:rsid w:val="008161A4"/>
    <w:rsid w:val="008A19A7"/>
    <w:rsid w:val="008B7612"/>
    <w:rsid w:val="008F0BF9"/>
    <w:rsid w:val="008F335A"/>
    <w:rsid w:val="00932E60"/>
    <w:rsid w:val="00991C84"/>
    <w:rsid w:val="009B32E2"/>
    <w:rsid w:val="009D06D7"/>
    <w:rsid w:val="009F69E8"/>
    <w:rsid w:val="00A062D6"/>
    <w:rsid w:val="00A13CBE"/>
    <w:rsid w:val="00A27EFF"/>
    <w:rsid w:val="00A5242D"/>
    <w:rsid w:val="00A765AC"/>
    <w:rsid w:val="00AA1324"/>
    <w:rsid w:val="00AE74C4"/>
    <w:rsid w:val="00B144CF"/>
    <w:rsid w:val="00B467DF"/>
    <w:rsid w:val="00B75DDC"/>
    <w:rsid w:val="00BE2957"/>
    <w:rsid w:val="00BF217D"/>
    <w:rsid w:val="00C11FF7"/>
    <w:rsid w:val="00C479D5"/>
    <w:rsid w:val="00C65C09"/>
    <w:rsid w:val="00CF4448"/>
    <w:rsid w:val="00D25EDA"/>
    <w:rsid w:val="00DC3A53"/>
    <w:rsid w:val="00E01A6C"/>
    <w:rsid w:val="00E13214"/>
    <w:rsid w:val="00E34133"/>
    <w:rsid w:val="00E3665E"/>
    <w:rsid w:val="00E628FC"/>
    <w:rsid w:val="00E81110"/>
    <w:rsid w:val="00F72253"/>
    <w:rsid w:val="00F86E5F"/>
    <w:rsid w:val="00F93A60"/>
    <w:rsid w:val="00FB1F3E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63DBC42-D63A-4F95-805D-1C7A1F4CC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7612"/>
    <w:pPr>
      <w:widowControl w:val="0"/>
      <w:spacing w:line="48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1A6C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modifydate">
    <w:name w:val="modifydate"/>
    <w:basedOn w:val="a0"/>
    <w:rsid w:val="00E01A6C"/>
  </w:style>
  <w:style w:type="character" w:customStyle="1" w:styleId="createdby">
    <w:name w:val="createdby"/>
    <w:basedOn w:val="a0"/>
    <w:rsid w:val="00E01A6C"/>
  </w:style>
  <w:style w:type="character" w:customStyle="1" w:styleId="createdate">
    <w:name w:val="createdate"/>
    <w:basedOn w:val="a0"/>
    <w:rsid w:val="00E01A6C"/>
  </w:style>
  <w:style w:type="paragraph" w:styleId="a4">
    <w:name w:val="header"/>
    <w:basedOn w:val="a"/>
    <w:link w:val="Char"/>
    <w:uiPriority w:val="99"/>
    <w:unhideWhenUsed/>
    <w:rsid w:val="00A062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rsid w:val="00A062D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062D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rsid w:val="00A062D6"/>
    <w:rPr>
      <w:sz w:val="18"/>
      <w:szCs w:val="18"/>
    </w:rPr>
  </w:style>
  <w:style w:type="paragraph" w:styleId="a6">
    <w:name w:val="Date"/>
    <w:basedOn w:val="a"/>
    <w:next w:val="a"/>
    <w:rsid w:val="003702DC"/>
    <w:pPr>
      <w:ind w:leftChars="2500" w:left="100"/>
    </w:pPr>
  </w:style>
  <w:style w:type="table" w:styleId="a7">
    <w:name w:val="Table Grid"/>
    <w:basedOn w:val="a1"/>
    <w:rsid w:val="007D78B2"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A765A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2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66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016129">
                  <w:marLeft w:val="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96409">
                      <w:marLeft w:val="0"/>
                      <w:marRight w:val="0"/>
                      <w:marTop w:val="105"/>
                      <w:marBottom w:val="0"/>
                      <w:divBdr>
                        <w:top w:val="single" w:sz="6" w:space="15" w:color="BEBEBE"/>
                        <w:left w:val="single" w:sz="6" w:space="15" w:color="BEBEBE"/>
                        <w:bottom w:val="single" w:sz="6" w:space="15" w:color="BEBEBE"/>
                        <w:right w:val="single" w:sz="6" w:space="15" w:color="BEBEBE"/>
                      </w:divBdr>
                      <w:divsChild>
                        <w:div w:id="1130436496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172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999999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250</Words>
  <Characters>1429</Characters>
  <Application>Microsoft Office Word</Application>
  <DocSecurity>0</DocSecurity>
  <Lines>11</Lines>
  <Paragraphs>3</Paragraphs>
  <ScaleCrop>false</ScaleCrop>
  <Company>Sky123.Org</Company>
  <LinksUpToDate>false</LinksUpToDate>
  <CharactersWithSpaces>1676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1HU9</cp:lastModifiedBy>
  <cp:revision>7</cp:revision>
  <cp:lastPrinted>2011-12-13T03:42:00Z</cp:lastPrinted>
  <dcterms:created xsi:type="dcterms:W3CDTF">2015-09-15T08:34:00Z</dcterms:created>
  <dcterms:modified xsi:type="dcterms:W3CDTF">2016-01-08T08:34:00Z</dcterms:modified>
</cp:coreProperties>
</file>